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cs="Times New Roman" w:hAnsi="Times New Roman"/>
          <w:b/>
          <w:bCs/>
          <w:sz w:val="24"/>
          <w:szCs w:val="24"/>
        </w:rPr>
        <w:t>Позици</w:t>
      </w:r>
      <w:r>
        <w:rPr>
          <w:rFonts w:ascii="Times New Roman" w:cs="Times New Roman" w:hAnsi="Times New Roman"/>
          <w:b/>
          <w:bCs/>
          <w:sz w:val="24"/>
          <w:szCs w:val="24"/>
        </w:rPr>
        <w:t>и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Наблюдателя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решении вопросов открытия новых курсов Синтеза при сборе граждан на ФЧС необходимо отстроить Позицию Наблюдателя каждому компетентному Подразделения.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Синтез дается ИВОтцом</w:t>
      </w:r>
      <w:r>
        <w:rPr>
          <w:rFonts w:ascii="Times New Roman" w:cs="Times New Roman" w:hAnsi="Times New Roman"/>
          <w:sz w:val="24"/>
          <w:szCs w:val="24"/>
        </w:rPr>
        <w:t xml:space="preserve"> для человека и человеку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и главное в Синтезе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и на ФЧС </w:t>
      </w: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это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развитие Человека. Человек стоит в центре Дома, на него фиксируется Отец. Необходимо увидеть человека, как он ес</w:t>
      </w:r>
      <w:r>
        <w:rPr>
          <w:rFonts w:ascii="Times New Roman" w:cs="Times New Roman" w:hAnsi="Times New Roman"/>
          <w:sz w:val="24"/>
          <w:szCs w:val="24"/>
        </w:rPr>
        <w:t>мь в цельности, в центре Дома, как видит Человека Отец. Такой взгляд возможен, начина</w:t>
      </w:r>
      <w:r>
        <w:rPr>
          <w:rFonts w:ascii="Times New Roman" w:cs="Times New Roman" w:hAnsi="Times New Roman"/>
          <w:sz w:val="24"/>
          <w:szCs w:val="24"/>
        </w:rPr>
        <w:t xml:space="preserve">я с Ипостаси и далее развивается глубиной у Учителя. (Ниже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Человек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Посвященный, Служащий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срабатывает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зеркало (частый результат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или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ты пугаешься или тебя пугаются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Настала необходимость выстраивать Позицию наблюдателя Ипостаси, где ты видишь в том, с кем разговариваешь – </w:t>
      </w:r>
      <w:r>
        <w:rPr>
          <w:rFonts w:ascii="Times New Roman" w:cs="Times New Roman" w:hAnsi="Times New Roman"/>
          <w:b/>
          <w:bCs/>
          <w:sz w:val="24"/>
          <w:szCs w:val="24"/>
        </w:rPr>
        <w:t>Человека</w:t>
      </w:r>
      <w:r>
        <w:rPr>
          <w:rFonts w:ascii="Times New Roman" w:cs="Times New Roman" w:hAnsi="Times New Roman"/>
          <w:sz w:val="24"/>
          <w:szCs w:val="24"/>
        </w:rPr>
        <w:t xml:space="preserve">. В этом взгляде </w:t>
      </w:r>
      <w:r>
        <w:rPr>
          <w:rFonts w:ascii="Times New Roman" w:cs="Times New Roman" w:hAnsi="Times New Roman"/>
          <w:sz w:val="24"/>
          <w:szCs w:val="24"/>
        </w:rPr>
        <w:t>Человек для нас становится – Ес</w:t>
      </w:r>
      <w:r>
        <w:rPr>
          <w:rFonts w:ascii="Times New Roman" w:cs="Times New Roman" w:hAnsi="Times New Roman"/>
          <w:sz w:val="24"/>
          <w:szCs w:val="24"/>
        </w:rPr>
        <w:t xml:space="preserve">мь ИВОтец. Этим открывается возможность показать человеку Синтез и </w:t>
      </w:r>
      <w:r>
        <w:rPr>
          <w:rFonts w:ascii="Times New Roman" w:cs="Times New Roman" w:hAnsi="Times New Roman"/>
          <w:sz w:val="24"/>
          <w:szCs w:val="24"/>
        </w:rPr>
        <w:t xml:space="preserve">явление </w:t>
      </w:r>
      <w:r>
        <w:rPr>
          <w:rFonts w:ascii="Times New Roman" w:cs="Times New Roman" w:hAnsi="Times New Roman"/>
          <w:sz w:val="24"/>
          <w:szCs w:val="24"/>
        </w:rPr>
        <w:t>Отца, выстроив равностность ИВОтцом с человеком (</w:t>
      </w:r>
      <w:r>
        <w:rPr>
          <w:rFonts w:ascii="Times New Roman" w:cs="Times New Roman" w:hAnsi="Times New Roman"/>
          <w:b/>
          <w:bCs/>
          <w:sz w:val="24"/>
          <w:szCs w:val="24"/>
        </w:rPr>
        <w:t>Мы Ес</w:t>
      </w:r>
      <w:r>
        <w:rPr>
          <w:rFonts w:ascii="Times New Roman" w:cs="Times New Roman" w:hAnsi="Times New Roman"/>
          <w:b/>
          <w:bCs/>
          <w:sz w:val="24"/>
          <w:szCs w:val="24"/>
        </w:rPr>
        <w:t>мь ИВОтцом</w:t>
      </w:r>
      <w:r>
        <w:rPr>
          <w:rFonts w:ascii="Times New Roman" w:cs="Times New Roman" w:hAnsi="Times New Roman"/>
          <w:sz w:val="24"/>
          <w:szCs w:val="24"/>
        </w:rPr>
        <w:t>) с сохранением Позиции Наблюдателя с точкой з</w:t>
      </w:r>
      <w:r>
        <w:rPr>
          <w:rFonts w:ascii="Times New Roman" w:cs="Times New Roman" w:hAnsi="Times New Roman"/>
          <w:sz w:val="24"/>
          <w:szCs w:val="24"/>
        </w:rPr>
        <w:t>рения Синтезом Ипостасью (не менее).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Практические рекомендации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1.Активация внутреннего мира</w:t>
      </w:r>
      <w:r>
        <w:rPr>
          <w:rFonts w:ascii="Times New Roman" w:cs="Times New Roman" w:hAnsi="Times New Roman"/>
          <w:sz w:val="24"/>
          <w:szCs w:val="24"/>
        </w:rPr>
        <w:t xml:space="preserve">. Когда мы общаемся с другими людьми, мы устремляемся </w:t>
      </w:r>
      <w:r>
        <w:rPr>
          <w:rFonts w:ascii="Times New Roman" w:cs="Times New Roman" w:hAnsi="Times New Roman"/>
          <w:sz w:val="24"/>
          <w:szCs w:val="24"/>
        </w:rPr>
        <w:t>им что-то рассказать, объяснить. Помня, что перед нами Отец, предлагаем увидеть, что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объясняя другому, мы д</w:t>
      </w:r>
      <w:r>
        <w:rPr>
          <w:rFonts w:ascii="Times New Roman" w:cs="Times New Roman" w:hAnsi="Times New Roman"/>
          <w:sz w:val="24"/>
          <w:szCs w:val="24"/>
        </w:rPr>
        <w:t>олжны не только сказать что-</w:t>
      </w:r>
      <w:r>
        <w:rPr>
          <w:rFonts w:ascii="Times New Roman" w:cs="Times New Roman" w:hAnsi="Times New Roman"/>
          <w:sz w:val="24"/>
          <w:szCs w:val="24"/>
        </w:rPr>
        <w:t xml:space="preserve">то, а и развернуть условия сказанного. В этих условиях произойдёт активация и внутреннего мира собеседника и фиксация ИВДИВО.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Как же развернуть эти условия?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Поскольку вопрос нам задаёт не только собеседник</w:t>
      </w:r>
      <w:r>
        <w:rPr>
          <w:rFonts w:ascii="Times New Roman" w:cs="Times New Roman" w:hAnsi="Times New Roman"/>
          <w:sz w:val="24"/>
          <w:szCs w:val="24"/>
        </w:rPr>
        <w:t>, а и О</w:t>
      </w:r>
      <w:r>
        <w:rPr>
          <w:rFonts w:ascii="Times New Roman" w:cs="Times New Roman" w:hAnsi="Times New Roman"/>
          <w:sz w:val="24"/>
          <w:szCs w:val="24"/>
        </w:rPr>
        <w:t>тец, мы должны отвечать Отцу в</w:t>
      </w:r>
      <w:r>
        <w:rPr>
          <w:rFonts w:ascii="Times New Roman" w:cs="Times New Roman" w:hAnsi="Times New Roman"/>
          <w:sz w:val="24"/>
          <w:szCs w:val="24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>первую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очередь внутренне.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>оэтому важно, общаясь с другими действовать внутри: по вопросу определить, какая Ч</w:t>
      </w:r>
      <w:r>
        <w:rPr>
          <w:rFonts w:ascii="Times New Roman" w:cs="Times New Roman" w:hAnsi="Times New Roman"/>
          <w:sz w:val="24"/>
          <w:szCs w:val="24"/>
        </w:rPr>
        <w:t>асть откликается, какая 20-ца и К</w:t>
      </w:r>
      <w:r>
        <w:rPr>
          <w:rFonts w:ascii="Times New Roman" w:cs="Times New Roman" w:hAnsi="Times New Roman"/>
          <w:sz w:val="24"/>
          <w:szCs w:val="24"/>
        </w:rPr>
        <w:t>омпетенция включается внутри на соответствующий вопрос или слово. Мы определяем, м</w:t>
      </w:r>
      <w:r>
        <w:rPr>
          <w:rFonts w:ascii="Times New Roman" w:cs="Times New Roman" w:hAnsi="Times New Roman"/>
          <w:sz w:val="24"/>
          <w:szCs w:val="24"/>
        </w:rPr>
        <w:t xml:space="preserve">ы и действуем, соответствующим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гнём, «приглашая» этим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гнём ИВАС на коллективное явление ИВО нами.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2. </w:t>
      </w:r>
      <w:r>
        <w:rPr>
          <w:rFonts w:ascii="Times New Roman" w:cs="Times New Roman" w:hAnsi="Times New Roman"/>
          <w:b/>
          <w:bCs/>
          <w:sz w:val="24"/>
          <w:szCs w:val="24"/>
        </w:rPr>
        <w:t>Ответить на вопросы Человеку Синтезом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3.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Помнить и исполнять – Главное </w:t>
      </w:r>
      <w:r>
        <w:rPr>
          <w:rFonts w:ascii="Times New Roman" w:cs="Times New Roman" w:hAnsi="Times New Roman"/>
          <w:b/>
          <w:bCs/>
          <w:sz w:val="24"/>
          <w:szCs w:val="24"/>
        </w:rPr>
        <w:t>–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Отец</w:t>
      </w:r>
      <w:r>
        <w:rPr>
          <w:rFonts w:ascii="Times New Roman" w:cs="Times New Roman" w:hAnsi="Times New Roman"/>
          <w:sz w:val="24"/>
          <w:szCs w:val="24"/>
        </w:rPr>
        <w:t>.  Я ес</w:t>
      </w:r>
      <w:r>
        <w:rPr>
          <w:rFonts w:ascii="Times New Roman" w:cs="Times New Roman" w:hAnsi="Times New Roman"/>
          <w:sz w:val="24"/>
          <w:szCs w:val="24"/>
        </w:rPr>
        <w:t>мь Отец, когда общаюсь с другим, отвечаю не от себя, а Отцом. А</w:t>
      </w:r>
      <w:r>
        <w:rPr>
          <w:rFonts w:ascii="Times New Roman" w:cs="Times New Roman" w:hAnsi="Times New Roman"/>
          <w:sz w:val="24"/>
          <w:szCs w:val="24"/>
        </w:rPr>
        <w:t xml:space="preserve">удитория, любой человек передо мной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Отец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b/>
          <w:bCs/>
          <w:sz w:val="24"/>
          <w:szCs w:val="24"/>
        </w:rPr>
        <w:t>Сердцем быть открытым к Отцу, ИВАС КХ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5. </w:t>
      </w:r>
      <w:r>
        <w:rPr>
          <w:rFonts w:ascii="Times New Roman" w:cs="Times New Roman" w:hAnsi="Times New Roman"/>
          <w:b/>
          <w:bCs/>
          <w:sz w:val="24"/>
          <w:szCs w:val="24"/>
        </w:rPr>
        <w:t>Развернуть</w:t>
      </w:r>
      <w:r>
        <w:rPr>
          <w:rFonts w:ascii="Times New Roman" w:cs="Times New Roman" w:hAnsi="Times New Roman"/>
          <w:sz w:val="24"/>
          <w:szCs w:val="24"/>
        </w:rPr>
        <w:t xml:space="preserve"> между Компетентными в Подразделении новый контекст, дискурс, тезы и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Философию </w:t>
      </w:r>
      <w:r>
        <w:rPr>
          <w:rFonts w:ascii="Times New Roman" w:cs="Times New Roman" w:hAnsi="Times New Roman"/>
          <w:sz w:val="24"/>
          <w:szCs w:val="24"/>
        </w:rPr>
        <w:t xml:space="preserve">в решении вопросов открытия новых курсов ФЧС. </w:t>
      </w:r>
      <w:r>
        <w:rPr>
          <w:rFonts w:ascii="Times New Roman" w:cs="Times New Roman" w:hAnsi="Times New Roman"/>
          <w:b/>
          <w:bCs/>
          <w:sz w:val="24"/>
          <w:szCs w:val="24"/>
        </w:rPr>
        <w:t>Выработать компетентный филосо</w:t>
      </w:r>
      <w:r>
        <w:rPr>
          <w:rFonts w:ascii="Times New Roman" w:cs="Times New Roman" w:hAnsi="Times New Roman"/>
          <w:b/>
          <w:bCs/>
          <w:sz w:val="24"/>
          <w:szCs w:val="24"/>
        </w:rPr>
        <w:t>фский подход</w:t>
      </w:r>
      <w:r>
        <w:rPr>
          <w:rFonts w:ascii="Times New Roman" w:cs="Times New Roman" w:hAnsi="Times New Roman"/>
          <w:sz w:val="24"/>
          <w:szCs w:val="24"/>
        </w:rPr>
        <w:t xml:space="preserve">, философские направления, что несём, что реализуем Человеку в концепции </w:t>
      </w:r>
      <w:r>
        <w:rPr>
          <w:rFonts w:ascii="Times New Roman" w:cs="Times New Roman" w:hAnsi="Times New Roman"/>
          <w:b/>
          <w:bCs/>
          <w:sz w:val="24"/>
          <w:szCs w:val="24"/>
        </w:rPr>
        <w:t>Мы Ес</w:t>
      </w:r>
      <w:r>
        <w:rPr>
          <w:rFonts w:ascii="Times New Roman" w:cs="Times New Roman" w:hAnsi="Times New Roman"/>
          <w:b/>
          <w:bCs/>
          <w:sz w:val="24"/>
          <w:szCs w:val="24"/>
        </w:rPr>
        <w:t>м</w:t>
      </w:r>
      <w:r>
        <w:rPr>
          <w:rFonts w:ascii="Times New Roman" w:cs="Times New Roman" w:hAnsi="Times New Roman"/>
          <w:b/>
          <w:bCs/>
          <w:sz w:val="24"/>
          <w:szCs w:val="24"/>
        </w:rPr>
        <w:t>ь ИВОтцом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</w:p>
    <w:p>
      <w:pPr>
        <w:pStyle w:val="style0"/>
        <w:spacing w:after="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Владычица Синтеза Елена Бессонова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Совет Синтеза ИВО 17179869120 с-и-ц, Москва, Россия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96A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CA2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339</Words>
  <Pages>1</Pages>
  <Characters>2068</Characters>
  <Application>WPS Office</Application>
  <DocSecurity>0</DocSecurity>
  <Paragraphs>21</Paragraphs>
  <ScaleCrop>false</ScaleCrop>
  <LinksUpToDate>false</LinksUpToDate>
  <CharactersWithSpaces>2414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2021-12-22T06:40:29Z</dcterms:created>
  <dc:creator>Елена</dc:creator>
  <lastModifiedBy>Mi Note 10 Lite</lastModifiedBy>
  <dcterms:modified xsi:type="dcterms:W3CDTF">2021-12-22T06:40:29Z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7a0885bbff2d4eee9217a1e0c1ddb584</vt:lpwstr>
  </property>
</Properties>
</file>